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BA" w:rsidRPr="00753E94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Osnovna šola Prebold</w:t>
      </w:r>
      <w:r w:rsidR="00B063F1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objavlja</w:t>
      </w:r>
    </w:p>
    <w:p w:rsidR="006B3EBA" w:rsidRDefault="00B063F1" w:rsidP="00B063F1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sl-SI"/>
        </w:rPr>
      </w:pPr>
      <w:r w:rsidRPr="00753E94">
        <w:rPr>
          <w:rFonts w:ascii="Calibri" w:eastAsia="Times New Roman" w:hAnsi="Calibri" w:cs="Calibri"/>
          <w:b/>
          <w:bCs/>
          <w:color w:val="333333"/>
          <w:sz w:val="32"/>
          <w:szCs w:val="32"/>
          <w:lang w:eastAsia="sl-SI"/>
        </w:rPr>
        <w:t>JAVNI POZIV ZA UPORABO ŠPORTNIH PROSTOROV VRTCA IN ŠOLE</w:t>
      </w:r>
    </w:p>
    <w:p w:rsidR="00B063F1" w:rsidRPr="00753E94" w:rsidRDefault="00B063F1" w:rsidP="00B063F1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color w:val="333333"/>
          <w:sz w:val="32"/>
          <w:szCs w:val="32"/>
          <w:lang w:eastAsia="sl-SI"/>
        </w:rPr>
      </w:pPr>
    </w:p>
    <w:p w:rsidR="005C4829" w:rsidRPr="00753E94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Športn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i prostori vrtca in šole so: večnamensk</w:t>
      </w:r>
      <w:r w:rsidR="00AF7F72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i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</w:t>
      </w:r>
      <w:r w:rsidR="00AF7F72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prostor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v vrtcu, velika </w:t>
      </w:r>
      <w:r w:rsidR="00A70088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športna dvorana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, mala telovadnica, športna soba in plezalna soba. Velika</w:t>
      </w:r>
      <w:r w:rsidR="00A70088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športna dvorana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omogoča razdelitev na dve vadbeni enoti.</w:t>
      </w:r>
    </w:p>
    <w:p w:rsidR="005C4829" w:rsidRPr="00753E94" w:rsidRDefault="00AF7F72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Velika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športna dvorana </w:t>
      </w:r>
      <w:r w:rsidR="00A70088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je uporabna 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za tekmovanja, turnirje, za večje koncerte in prireditve. V športni </w:t>
      </w:r>
      <w:r w:rsidR="00A70088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sob</w:t>
      </w:r>
      <w:r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i, plezalni sobi ali večnamenskem prostoru</w:t>
      </w:r>
      <w:r w:rsidR="005C482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v vrtcu je možno izvajati tudi bolj individualno naravnane dejavnosti oziroma vadbe. </w:t>
      </w:r>
    </w:p>
    <w:p w:rsidR="00B063F1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Na podlagi prispelih vlog </w:t>
      </w:r>
      <w:r w:rsidR="00753E94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bo izdelan urnik najema športnih prostorov</w:t>
      </w:r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. Po potrditvi urnika s strani Športne zveze Prebold bodo sklenjene pogodbe</w:t>
      </w:r>
      <w:r w:rsidR="00753E94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med </w:t>
      </w:r>
      <w:r w:rsidR="00466E6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upravljalcem in najemniki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.</w:t>
      </w:r>
      <w:r w:rsidR="00B063F1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</w:t>
      </w:r>
      <w:r w:rsidR="00B063F1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Za vsak najem (enkraten ali dolgoročen) se sklepa pogodba o najemu.</w:t>
      </w:r>
    </w:p>
    <w:p w:rsidR="00B063F1" w:rsidRPr="00753E94" w:rsidRDefault="00B063F1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</w:p>
    <w:p w:rsidR="006B3EBA" w:rsidRPr="00753E94" w:rsidRDefault="006B3EBA" w:rsidP="00B063F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  <w:t>Pogoji za prijavo</w:t>
      </w:r>
    </w:p>
    <w:p w:rsidR="006B3EBA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Na poziv se lahko prijavijo športna in druga društva (tudi sekcije društev, ki se ukvarjajo s športom), njihova združenja, zavodi,</w:t>
      </w:r>
      <w:r w:rsidR="009D6C02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skupine občanov,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gospodarske družbe in druge organizacije, zavodi s področja vzgoje in izobraževanja s sedežem v Občini </w:t>
      </w:r>
      <w:r w:rsidR="00466E6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Prebold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in izven nje.</w:t>
      </w:r>
    </w:p>
    <w:p w:rsidR="00B063F1" w:rsidRPr="00753E94" w:rsidRDefault="00B063F1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</w:p>
    <w:p w:rsidR="006B3EBA" w:rsidRPr="00753E94" w:rsidRDefault="006B3EBA" w:rsidP="00B063F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  <w:t>Pogoji za uporabo prostorov</w:t>
      </w:r>
    </w:p>
    <w:p w:rsidR="006B3EBA" w:rsidRPr="00753E94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Uporabnik mora:</w:t>
      </w:r>
    </w:p>
    <w:p w:rsidR="006B3EBA" w:rsidRPr="00753E94" w:rsidRDefault="006B3EBA" w:rsidP="00B063F1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Pred začetkom uporabe skleniti pogodbo o uporabi.</w:t>
      </w:r>
    </w:p>
    <w:p w:rsidR="006B3EBA" w:rsidRPr="00753E94" w:rsidRDefault="006B3EBA" w:rsidP="00B063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V skladu z določili v pogodbi poravnati izstavljene </w:t>
      </w:r>
      <w:r w:rsidR="00466E6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račune o uporabi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.</w:t>
      </w:r>
    </w:p>
    <w:p w:rsidR="006B3EBA" w:rsidRPr="00753E94" w:rsidRDefault="006B3EBA" w:rsidP="00B063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Spoštovati in upoštevati Hišni red.</w:t>
      </w:r>
    </w:p>
    <w:p w:rsidR="006B3EBA" w:rsidRPr="00753E94" w:rsidRDefault="006B3EBA" w:rsidP="00B063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Pisno določiti odgovorno osebo za vadbo skupi</w:t>
      </w:r>
      <w:r w:rsidR="00466E6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n za vsak termin uporabe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.</w:t>
      </w:r>
    </w:p>
    <w:p w:rsidR="006B3EBA" w:rsidRPr="00753E94" w:rsidRDefault="006B3EBA" w:rsidP="00B063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Sporočiti vsako spremembo odgovorne osebe</w:t>
      </w:r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za vadbo najmanj v 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5 dneh po spremembi</w:t>
      </w:r>
      <w:r w:rsidR="00466E69"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v pisni obliki ali na elektronski naslov Osnovne šole Prebold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.</w:t>
      </w:r>
    </w:p>
    <w:p w:rsidR="006B3EBA" w:rsidRDefault="00D02811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Upravljanje prostorov opredeljuje </w:t>
      </w:r>
      <w:hyperlink r:id="rId5" w:history="1">
        <w:r w:rsidRPr="00753E94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Pravilnik, ki ga je sprejela Občina Prebold</w:t>
        </w:r>
      </w:hyperlink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(Ur.l.RS</w:t>
      </w:r>
      <w:r w:rsidR="009D6C02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: 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202/20) skupaj s </w:t>
      </w:r>
      <w:hyperlink r:id="rId6" w:history="1">
        <w:r w:rsidRPr="00753E94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popravkom</w:t>
        </w:r>
      </w:hyperlink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(Ur.l.RS</w:t>
      </w:r>
      <w:r w:rsidR="009D6C02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: 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9/21)</w:t>
      </w:r>
      <w:r w:rsidR="00B063F1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.</w:t>
      </w:r>
    </w:p>
    <w:p w:rsidR="00B063F1" w:rsidRPr="00753E94" w:rsidRDefault="00B063F1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</w:p>
    <w:p w:rsidR="006B3EBA" w:rsidRPr="00753E94" w:rsidRDefault="006B3EBA" w:rsidP="00B063F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  <w:t>Roki in način prijave</w:t>
      </w:r>
    </w:p>
    <w:p w:rsidR="006B3EBA" w:rsidRPr="00753E94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Vloge za uporabo </w:t>
      </w:r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prostorov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morajo prosilci poslati na </w:t>
      </w:r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elektronski 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naslov: </w:t>
      </w:r>
      <w:hyperlink r:id="rId7" w:history="1">
        <w:r w:rsidR="00753E94" w:rsidRPr="005C0246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os.prebold@sola-prebold.si</w:t>
        </w:r>
      </w:hyperlink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Obrazec VLOGA lahko pre</w:t>
      </w:r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vzamete 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na spletni strani: </w:t>
      </w:r>
      <w:hyperlink r:id="rId8" w:history="1">
        <w:r w:rsidR="00753E94" w:rsidRPr="005C0246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www.sola-prebold.si</w:t>
        </w:r>
      </w:hyperlink>
      <w:r w:rsidR="00B063F1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, kjer izberete </w:t>
      </w:r>
      <w:r w:rsidR="00B063F1">
        <w:rPr>
          <w:rFonts w:ascii="Calibri" w:eastAsia="Times New Roman" w:hAnsi="Calibri" w:cs="Calibri"/>
          <w:i/>
          <w:color w:val="212121"/>
          <w:sz w:val="24"/>
          <w:szCs w:val="24"/>
          <w:lang w:eastAsia="sl-SI"/>
        </w:rPr>
        <w:t xml:space="preserve">O ŠOLI </w:t>
      </w:r>
      <w:r w:rsidR="00B063F1" w:rsidRPr="00B063F1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in nato </w:t>
      </w:r>
      <w:r w:rsidR="00B063F1" w:rsidRPr="00F10FB5">
        <w:rPr>
          <w:rFonts w:ascii="Calibri" w:eastAsia="Times New Roman" w:hAnsi="Calibri" w:cs="Calibri"/>
          <w:i/>
          <w:sz w:val="24"/>
          <w:szCs w:val="24"/>
          <w:lang w:eastAsia="sl-SI"/>
        </w:rPr>
        <w:t>TE</w:t>
      </w:r>
      <w:r w:rsidR="00B063F1" w:rsidRPr="00F10FB5">
        <w:rPr>
          <w:rFonts w:ascii="Calibri" w:eastAsia="Times New Roman" w:hAnsi="Calibri" w:cs="Calibri"/>
          <w:i/>
          <w:sz w:val="24"/>
          <w:szCs w:val="24"/>
          <w:lang w:eastAsia="sl-SI"/>
        </w:rPr>
        <w:t>L</w:t>
      </w:r>
      <w:r w:rsidR="00B063F1" w:rsidRPr="00F10FB5">
        <w:rPr>
          <w:rFonts w:ascii="Calibri" w:eastAsia="Times New Roman" w:hAnsi="Calibri" w:cs="Calibri"/>
          <w:i/>
          <w:sz w:val="24"/>
          <w:szCs w:val="24"/>
          <w:lang w:eastAsia="sl-SI"/>
        </w:rPr>
        <w:t>OVADNICA</w:t>
      </w:r>
      <w:r w:rsidR="00F10FB5">
        <w:rPr>
          <w:rFonts w:ascii="Calibri" w:eastAsia="Times New Roman" w:hAnsi="Calibri" w:cs="Calibri"/>
          <w:i/>
          <w:sz w:val="24"/>
          <w:szCs w:val="24"/>
          <w:lang w:eastAsia="sl-SI"/>
        </w:rPr>
        <w:t xml:space="preserve"> - NAJEM</w:t>
      </w:r>
      <w:bookmarkStart w:id="0" w:name="_GoBack"/>
      <w:bookmarkEnd w:id="0"/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ali na spletni strani Občine Prebold: </w:t>
      </w:r>
      <w:hyperlink r:id="rId9" w:history="1">
        <w:r w:rsidR="00753E94" w:rsidRPr="005C0246">
          <w:rPr>
            <w:rStyle w:val="Hiperpovezava"/>
            <w:rFonts w:ascii="Calibri" w:eastAsia="Times New Roman" w:hAnsi="Calibri" w:cs="Calibri"/>
            <w:sz w:val="24"/>
            <w:szCs w:val="24"/>
            <w:lang w:eastAsia="sl-SI"/>
          </w:rPr>
          <w:t>www.prebold.si</w:t>
        </w:r>
      </w:hyperlink>
      <w:r w:rsid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</w:t>
      </w:r>
    </w:p>
    <w:p w:rsidR="006B3EBA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Prijave bomo zbirali </w:t>
      </w:r>
      <w:r w:rsidR="00B063F1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>do</w:t>
      </w:r>
      <w:r w:rsidRPr="00753E94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 xml:space="preserve"> </w:t>
      </w:r>
      <w:r w:rsidR="00F10FB5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>21</w:t>
      </w:r>
      <w:r w:rsidRPr="00753E94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 xml:space="preserve">. </w:t>
      </w:r>
      <w:r w:rsidR="009D6C02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>junij</w:t>
      </w:r>
      <w:r w:rsidRPr="00753E94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>a 202</w:t>
      </w:r>
      <w:r w:rsidR="00F10FB5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>3</w:t>
      </w:r>
      <w:r w:rsidR="00B063F1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 xml:space="preserve"> do 23.59</w:t>
      </w:r>
      <w:r w:rsidRPr="00753E94">
        <w:rPr>
          <w:rFonts w:ascii="Calibri" w:eastAsia="Times New Roman" w:hAnsi="Calibri" w:cs="Calibri"/>
          <w:b/>
          <w:bCs/>
          <w:color w:val="212121"/>
          <w:sz w:val="24"/>
          <w:szCs w:val="24"/>
          <w:lang w:eastAsia="sl-SI"/>
        </w:rPr>
        <w:t>.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 </w:t>
      </w:r>
    </w:p>
    <w:p w:rsidR="00B063F1" w:rsidRPr="00753E94" w:rsidRDefault="00B063F1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</w:p>
    <w:p w:rsidR="006B3EBA" w:rsidRPr="00753E94" w:rsidRDefault="00B063F1" w:rsidP="00B063F1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  <w:t>Dodatn</w:t>
      </w:r>
      <w:r w:rsidR="002C129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  <w:t>i</w:t>
      </w:r>
      <w:r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  <w:t xml:space="preserve"> informacij</w:t>
      </w:r>
      <w:r w:rsidR="002C129E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sl-SI"/>
        </w:rPr>
        <w:t>i</w:t>
      </w:r>
    </w:p>
    <w:p w:rsidR="006B3EBA" w:rsidRDefault="006B3EBA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Tudi po končanem javnem pozivu bo najem </w:t>
      </w:r>
      <w:r w:rsidR="002C129E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prostorov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možen izključno na podlagi</w:t>
      </w:r>
      <w:r w:rsidR="009D6C02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gornje</w:t>
      </w:r>
      <w:r w:rsidRPr="00753E94"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 xml:space="preserve"> pisne vloge.</w:t>
      </w:r>
    </w:p>
    <w:p w:rsidR="009D6C02" w:rsidRPr="00B063F1" w:rsidRDefault="009D6C02" w:rsidP="00B063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212121"/>
          <w:sz w:val="24"/>
          <w:szCs w:val="24"/>
          <w:lang w:eastAsia="sl-SI"/>
        </w:rPr>
        <w:t>V pripravi je sprememba cenika, ki ga sprejema občinski svet.</w:t>
      </w:r>
    </w:p>
    <w:p w:rsidR="001D5CD6" w:rsidRDefault="001D5CD6" w:rsidP="00B063F1">
      <w:pPr>
        <w:spacing w:after="0"/>
      </w:pPr>
    </w:p>
    <w:p w:rsidR="00C207B1" w:rsidRDefault="00C207B1" w:rsidP="00B063F1">
      <w:pPr>
        <w:spacing w:after="0"/>
      </w:pPr>
    </w:p>
    <w:p w:rsidR="00C207B1" w:rsidRDefault="00C207B1" w:rsidP="00C207B1">
      <w:pPr>
        <w:spacing w:after="0"/>
        <w:jc w:val="right"/>
      </w:pPr>
      <w:r>
        <w:t>Ravnatelj:</w:t>
      </w:r>
      <w:r>
        <w:tab/>
      </w:r>
      <w:r>
        <w:tab/>
      </w:r>
    </w:p>
    <w:p w:rsidR="00C207B1" w:rsidRDefault="00C207B1" w:rsidP="00C207B1">
      <w:pPr>
        <w:spacing w:after="0"/>
        <w:jc w:val="right"/>
      </w:pPr>
      <w:r>
        <w:t>Peter Žurej</w:t>
      </w:r>
      <w:r>
        <w:tab/>
      </w:r>
      <w:r>
        <w:tab/>
      </w:r>
    </w:p>
    <w:p w:rsidR="00191CE5" w:rsidRDefault="00191CE5" w:rsidP="00191CE5">
      <w:pPr>
        <w:spacing w:after="0"/>
      </w:pPr>
    </w:p>
    <w:p w:rsidR="00191CE5" w:rsidRDefault="00191CE5" w:rsidP="00191CE5">
      <w:pPr>
        <w:spacing w:after="0"/>
      </w:pPr>
      <w:r>
        <w:t>Prilog</w:t>
      </w:r>
      <w:r w:rsidR="00993B8D">
        <w:t>e</w:t>
      </w:r>
      <w:r>
        <w:t>: Cenik</w:t>
      </w:r>
      <w:r w:rsidR="009D6C02">
        <w:t>, Vloga, Pravilnik in Popravek pravilnika</w:t>
      </w:r>
    </w:p>
    <w:sectPr w:rsidR="0019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2D7A"/>
    <w:multiLevelType w:val="multilevel"/>
    <w:tmpl w:val="AACA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EBA"/>
    <w:rsid w:val="00033A97"/>
    <w:rsid w:val="0004357A"/>
    <w:rsid w:val="00191CE5"/>
    <w:rsid w:val="001D5CD6"/>
    <w:rsid w:val="002C129E"/>
    <w:rsid w:val="003549B5"/>
    <w:rsid w:val="003A4A32"/>
    <w:rsid w:val="00455C1D"/>
    <w:rsid w:val="00466E69"/>
    <w:rsid w:val="005C4829"/>
    <w:rsid w:val="006B3EBA"/>
    <w:rsid w:val="006D48E5"/>
    <w:rsid w:val="00753E94"/>
    <w:rsid w:val="007A2955"/>
    <w:rsid w:val="00896EBE"/>
    <w:rsid w:val="00993B8D"/>
    <w:rsid w:val="009D6C02"/>
    <w:rsid w:val="00A70088"/>
    <w:rsid w:val="00AF7F72"/>
    <w:rsid w:val="00B063F1"/>
    <w:rsid w:val="00C207B1"/>
    <w:rsid w:val="00D02811"/>
    <w:rsid w:val="00E349E6"/>
    <w:rsid w:val="00EF0912"/>
    <w:rsid w:val="00F10FB5"/>
    <w:rsid w:val="00F3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4225"/>
  <w15:chartTrackingRefBased/>
  <w15:docId w15:val="{7C9F0D8D-823F-4C52-99E2-4C2902F1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6B3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6B3E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B3EBA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6B3EBA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B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B3EB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6B3EBA"/>
    <w:rPr>
      <w:color w:val="0000FF"/>
      <w:u w:val="single"/>
    </w:rPr>
  </w:style>
  <w:style w:type="table" w:styleId="Tabelamrea">
    <w:name w:val="Table Grid"/>
    <w:basedOn w:val="Navadnatabela"/>
    <w:uiPriority w:val="39"/>
    <w:rsid w:val="00E3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D028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-prebold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.prebold@sola-prebold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radni-list.si/glasilo-uradni-list-rs/vsebina/2021-21-0196/tehnicni-popravek-pravilnika-o-upravljanju-uporabi-in-oblikovanju-cen-za-najem-sportnih-prostorov-v-obcini-prebol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radni-list.si/glasilo-uradni-list-rs/vsebina/2020-01-3731/pravilnik-o-upravljanju-uporabi-in-oblikovanju-cen-za-najem-sportnih-prostorov-v-obcini-prebol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bold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Ravnatelj</cp:lastModifiedBy>
  <cp:revision>3</cp:revision>
  <dcterms:created xsi:type="dcterms:W3CDTF">2023-06-05T14:16:00Z</dcterms:created>
  <dcterms:modified xsi:type="dcterms:W3CDTF">2023-06-05T14:23:00Z</dcterms:modified>
</cp:coreProperties>
</file>